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jc w:val="center"/>
        <w:rPr>
          <w:rFonts w:ascii="宋体" w:hAnsi="宋体" w:cs="Times New Roman"/>
          <w:b/>
          <w:kern w:val="0"/>
          <w:sz w:val="44"/>
          <w:szCs w:val="44"/>
          <w:lang w:val="zh-CN"/>
        </w:rPr>
      </w:pPr>
      <w:r w:rsidRPr="00CA31F9">
        <w:rPr>
          <w:rFonts w:ascii="宋体" w:hAnsi="宋体" w:cs="Times New Roman"/>
          <w:b/>
          <w:kern w:val="0"/>
          <w:sz w:val="44"/>
          <w:szCs w:val="44"/>
          <w:lang w:val="zh-CN"/>
        </w:rPr>
        <w:t>关于申报2022年度吉林省数字经济学会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jc w:val="center"/>
        <w:rPr>
          <w:rFonts w:ascii="宋体" w:hAnsi="宋体" w:cs="Times New Roman" w:hint="eastAsia"/>
          <w:b/>
          <w:kern w:val="0"/>
          <w:sz w:val="44"/>
          <w:szCs w:val="44"/>
          <w:lang w:val="zh-CN"/>
        </w:rPr>
      </w:pPr>
      <w:r w:rsidRPr="00CA31F9">
        <w:rPr>
          <w:rFonts w:ascii="宋体" w:hAnsi="宋体" w:cs="Times New Roman"/>
          <w:b/>
          <w:kern w:val="0"/>
          <w:sz w:val="44"/>
          <w:szCs w:val="44"/>
          <w:lang w:val="zh-CN"/>
        </w:rPr>
        <w:t>数字经济与高质量发展研究项目的通知</w:t>
      </w:r>
    </w:p>
    <w:p w:rsidR="00CA31F9" w:rsidRDefault="00CA31F9" w:rsidP="00CA31F9">
      <w:pPr>
        <w:autoSpaceDE w:val="0"/>
        <w:autoSpaceDN w:val="0"/>
        <w:adjustRightInd w:val="0"/>
        <w:spacing w:line="560" w:lineRule="exact"/>
        <w:rPr>
          <w:rFonts w:ascii="仿宋" w:eastAsia="仿宋" w:hAnsi="仿宋" w:cs="Times New Roman"/>
          <w:kern w:val="0"/>
          <w:sz w:val="32"/>
          <w:szCs w:val="32"/>
          <w:lang w:val="zh-CN"/>
        </w:rPr>
      </w:pPr>
    </w:p>
    <w:p w:rsidR="002914A5" w:rsidRPr="004B2226" w:rsidRDefault="002914A5" w:rsidP="00CA31F9">
      <w:pPr>
        <w:autoSpaceDE w:val="0"/>
        <w:autoSpaceDN w:val="0"/>
        <w:adjustRightInd w:val="0"/>
        <w:spacing w:line="560" w:lineRule="exact"/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</w:pPr>
      <w:r w:rsidRPr="004B2226">
        <w:rPr>
          <w:rFonts w:ascii="仿宋" w:eastAsia="仿宋" w:hAnsi="仿宋" w:cs="Times New Roman" w:hint="eastAsia"/>
          <w:b/>
          <w:kern w:val="0"/>
          <w:sz w:val="32"/>
          <w:szCs w:val="32"/>
          <w:lang w:val="zh-CN"/>
        </w:rPr>
        <w:t>各单位</w:t>
      </w:r>
      <w:r w:rsidRPr="004B2226"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  <w:t>、部门</w:t>
      </w:r>
      <w:r w:rsidR="004B2226" w:rsidRPr="004B2226">
        <w:rPr>
          <w:rFonts w:ascii="仿宋" w:eastAsia="仿宋" w:hAnsi="仿宋" w:cs="Times New Roman" w:hint="eastAsia"/>
          <w:b/>
          <w:kern w:val="0"/>
          <w:sz w:val="32"/>
          <w:szCs w:val="32"/>
          <w:lang w:val="zh-CN"/>
        </w:rPr>
        <w:t>：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为了加强对“十四五”期间吉林省数字经济创新发展的重点和难点问题的调查研究，更好的推进“数字五化”，推动数字经济与实体经济的深度融合，充分利用我省高校和</w:t>
      </w:r>
      <w:proofErr w:type="gramStart"/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科研院所智库作用</w:t>
      </w:r>
      <w:proofErr w:type="gramEnd"/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，为我省数字经济创新发展决策提供优质的咨询服务，吉林省数字经济学会拟开展2022年数字经济与高质量发展研究项目的申报工作。现将有关事项安排如下：</w:t>
      </w:r>
    </w:p>
    <w:p w:rsidR="002914A5" w:rsidRPr="004B2226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</w:pPr>
      <w:r w:rsidRPr="004B2226"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  <w:t>一、指导思想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坚持以习近平新时代中国特色社会主义思想为指导，深入贯彻党的十九大和十九届二中、三中、四中、五中、六中全会精神，全面贯彻落</w:t>
      </w:r>
      <w:proofErr w:type="gramStart"/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实习近</w:t>
      </w:r>
      <w:proofErr w:type="gramEnd"/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平总书记视察吉林重要讲话精神及省委省政府</w:t>
      </w:r>
      <w:proofErr w:type="gramStart"/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作出</w:t>
      </w:r>
      <w:proofErr w:type="gramEnd"/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的关于数字化改革的决策部署，建设数字中国，提高经济质量效益和核心竞争力。以推动数字经济创新高质量发展为主题，紧密结合我省数字经济发展实际，突出问题导向，深入开展调查研究，提出具有较强针对性、指导性、操作性和前瞻性的对策建议，为加快“数字吉林”建设提供智力支持和服务。</w:t>
      </w:r>
    </w:p>
    <w:p w:rsidR="002914A5" w:rsidRPr="004B2226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</w:pPr>
      <w:r w:rsidRPr="004B2226"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  <w:t>二、项目选题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2022年度吉林省数字经济学</w:t>
      </w:r>
      <w:proofErr w:type="gramStart"/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会数字</w:t>
      </w:r>
      <w:proofErr w:type="gramEnd"/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经济与高质量发展研究项目以调研类和研究类为主，本着加快“数字吉林”建设，以</w:t>
      </w: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lastRenderedPageBreak/>
        <w:t>数字经济推动吉林振兴的原则，围绕以下几个参考选题方向：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1.数字经济与实体经济融合发展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2.数字经济与区域协同发展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3.数字农业与农村发展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4.数字贸易与构建双循环新发展格局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5.数字金融与产业创新</w:t>
      </w:r>
    </w:p>
    <w:p w:rsid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6.数字化治理与营商环境改善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7.数字技术创新与应用研究</w:t>
      </w:r>
    </w:p>
    <w:p w:rsid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8.数字经济与人才培养模式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9.数据要素价值化发展研究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10.数字产业化与产业数字化发展研究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选题方向不是具体的研究题目，申报者可选择其中一个选题方向，自行设计研究题目及项目内容。</w:t>
      </w:r>
    </w:p>
    <w:p w:rsidR="002914A5" w:rsidRPr="004B2226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</w:pPr>
      <w:r w:rsidRPr="004B2226"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  <w:t>三、相关要求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（一）申报要求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1.由申报单位组织集中申报，学会不受理个人申报。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2.</w:t>
      </w:r>
      <w:r w:rsidR="00CA31F9"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项目负责人需具有较强的责任心，作风正派，组织管理和协调能力强；能够投入足够的时间和精力；年龄原则上不超过60周岁。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3.</w:t>
      </w:r>
      <w:r w:rsidR="00CA31F9"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本次项目申报类别为重点、一般及学生专项三类。以学生申报的课题主持人应为博士在读研究生、硕士在读研究生、本科大三及以上年级。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4.</w:t>
      </w:r>
      <w:r w:rsidR="00CA31F9"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 xml:space="preserve"> 项目组应围绕一个主题方向制定研究方案，深入实际开</w:t>
      </w:r>
      <w:r w:rsidR="00CA31F9"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lastRenderedPageBreak/>
        <w:t>展研究，掌握第一手情况，确保研究成果论点鲜明、论据充分、论证准确，避免形成一般性的理论文章或研究论文。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5.</w:t>
      </w:r>
      <w:r w:rsidR="00CA31F9"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 xml:space="preserve"> 项目研究要注重实证研究，通过问卷调查、座谈访谈、走访考察、查阅资料等方式，力求客观全面分析现状，找准症结，研究提出对策建议。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6.</w:t>
      </w:r>
      <w:r w:rsidR="00CA31F9"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 xml:space="preserve"> 研究成果要具有针对性、前瞻性和可操作性，对当前乃至今后一个时期的工作具有指导意义，为省政府、企事业单位等相关部门及单位的决策提供参考依据。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7.</w:t>
      </w:r>
      <w:r w:rsidR="00CA31F9"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 xml:space="preserve"> 项目成果以提交研究报告、调研报告为主要形式，要求语言简洁朴实、通俗易懂，反映研究主题的真实情况。字数一般为15000字，重复率不高于30%。</w:t>
      </w:r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（二）受理时间及材料要求</w:t>
      </w:r>
    </w:p>
    <w:p w:rsid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1.申报截止日期2021年12月</w:t>
      </w:r>
      <w:r w:rsid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27</w:t>
      </w: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日之前报</w:t>
      </w:r>
      <w:r w:rsidR="00925653">
        <w:rPr>
          <w:rFonts w:ascii="仿宋" w:eastAsia="仿宋" w:hAnsi="仿宋" w:cs="Times New Roman" w:hint="eastAsia"/>
          <w:kern w:val="0"/>
          <w:sz w:val="32"/>
          <w:szCs w:val="32"/>
          <w:lang w:val="zh-CN"/>
        </w:rPr>
        <w:t>送到科研处</w:t>
      </w: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。</w:t>
      </w:r>
    </w:p>
    <w:p w:rsidR="002914A5" w:rsidRDefault="00CA31F9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2.申报材料：《吉林省数字经济与高质量发展研究项目申报书》</w:t>
      </w:r>
      <w:r>
        <w:rPr>
          <w:rFonts w:ascii="仿宋" w:eastAsia="仿宋" w:hAnsi="仿宋" w:cs="Times New Roman"/>
          <w:kern w:val="0"/>
          <w:sz w:val="32"/>
          <w:szCs w:val="32"/>
          <w:lang w:val="zh-CN"/>
        </w:rPr>
        <w:t>（见附件）一式三份</w:t>
      </w:r>
      <w:r w:rsidR="002914A5"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。电子版申报书由申报单位统一发送至邮箱</w:t>
      </w:r>
      <w:r>
        <w:rPr>
          <w:rFonts w:ascii="仿宋" w:eastAsia="仿宋" w:hAnsi="仿宋" w:cs="Times New Roman"/>
          <w:kern w:val="0"/>
          <w:sz w:val="32"/>
          <w:szCs w:val="32"/>
          <w:lang w:val="zh-CN"/>
        </w:rPr>
        <w:t>ccjzxykyc2020</w:t>
      </w:r>
      <w:r w:rsidR="002914A5"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@163.com（电子邮件主题请以“2022年度吉林省数字经济学会项目申请-申请单位名称”格式填写；申请书请以“申请人姓名-课题名称”格式命名），逾期不接受申报。</w:t>
      </w:r>
    </w:p>
    <w:p w:rsidR="00CA31F9" w:rsidRPr="00FF4998" w:rsidRDefault="00CA31F9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color w:val="FF0000"/>
          <w:kern w:val="0"/>
          <w:sz w:val="36"/>
          <w:szCs w:val="36"/>
          <w:lang w:val="zh-CN"/>
        </w:rPr>
      </w:pPr>
      <w:r w:rsidRPr="00FF4998">
        <w:rPr>
          <w:rFonts w:ascii="仿宋" w:eastAsia="仿宋" w:hAnsi="仿宋" w:cs="Times New Roman" w:hint="eastAsia"/>
          <w:color w:val="FF0000"/>
          <w:kern w:val="0"/>
          <w:sz w:val="36"/>
          <w:szCs w:val="36"/>
          <w:lang w:val="zh-CN"/>
        </w:rPr>
        <w:t>以学院或部门为单位进行材料提交，不接受个人材料提交</w:t>
      </w:r>
    </w:p>
    <w:p w:rsidR="002914A5" w:rsidRPr="004B2226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4B2226">
        <w:rPr>
          <w:rFonts w:ascii="仿宋" w:eastAsia="仿宋" w:hAnsi="仿宋" w:cs="Times New Roman"/>
          <w:kern w:val="0"/>
          <w:sz w:val="32"/>
          <w:szCs w:val="32"/>
          <w:lang w:val="zh-CN"/>
        </w:rPr>
        <w:t>（三）</w:t>
      </w:r>
      <w:proofErr w:type="gramStart"/>
      <w:r w:rsidRPr="004B2226">
        <w:rPr>
          <w:rFonts w:ascii="仿宋" w:eastAsia="仿宋" w:hAnsi="仿宋" w:cs="Times New Roman"/>
          <w:kern w:val="0"/>
          <w:sz w:val="32"/>
          <w:szCs w:val="32"/>
          <w:lang w:val="zh-CN"/>
        </w:rPr>
        <w:t>结项时间</w:t>
      </w:r>
      <w:proofErr w:type="gramEnd"/>
    </w:p>
    <w:p w:rsidR="002914A5" w:rsidRPr="00CA31F9" w:rsidRDefault="002914A5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课题研究期限为2022.01.01-2022.04.30，完成期限为4</w:t>
      </w:r>
      <w:r w:rsid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个月</w:t>
      </w:r>
      <w:r w:rsidRPr="00CA31F9">
        <w:rPr>
          <w:rFonts w:ascii="仿宋" w:eastAsia="仿宋" w:hAnsi="仿宋" w:cs="Times New Roman"/>
          <w:kern w:val="0"/>
          <w:sz w:val="32"/>
          <w:szCs w:val="32"/>
          <w:lang w:val="zh-CN"/>
        </w:rPr>
        <w:t>。</w:t>
      </w:r>
    </w:p>
    <w:p w:rsidR="00FF4998" w:rsidRDefault="00FF4998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</w:pPr>
    </w:p>
    <w:p w:rsidR="00FF4998" w:rsidRDefault="00FF4998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</w:pPr>
    </w:p>
    <w:p w:rsidR="002914A5" w:rsidRPr="004B2226" w:rsidRDefault="004B2226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</w:pPr>
      <w:r w:rsidRPr="004B2226">
        <w:rPr>
          <w:rFonts w:ascii="仿宋" w:eastAsia="仿宋" w:hAnsi="仿宋" w:cs="Times New Roman" w:hint="eastAsia"/>
          <w:b/>
          <w:kern w:val="0"/>
          <w:sz w:val="32"/>
          <w:szCs w:val="32"/>
          <w:lang w:val="zh-CN"/>
        </w:rPr>
        <w:t>四</w:t>
      </w:r>
      <w:r w:rsidRPr="004B2226"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  <w:t>、</w:t>
      </w:r>
      <w:r w:rsidRPr="004B2226">
        <w:rPr>
          <w:rFonts w:ascii="仿宋" w:eastAsia="仿宋" w:hAnsi="仿宋" w:cs="Times New Roman" w:hint="eastAsia"/>
          <w:b/>
          <w:kern w:val="0"/>
          <w:sz w:val="32"/>
          <w:szCs w:val="32"/>
          <w:lang w:val="zh-CN"/>
        </w:rPr>
        <w:t>联系人</w:t>
      </w:r>
      <w:r w:rsidRPr="004B2226">
        <w:rPr>
          <w:rFonts w:ascii="仿宋" w:eastAsia="仿宋" w:hAnsi="仿宋" w:cs="Times New Roman"/>
          <w:b/>
          <w:kern w:val="0"/>
          <w:sz w:val="32"/>
          <w:szCs w:val="32"/>
          <w:lang w:val="zh-CN"/>
        </w:rPr>
        <w:t>及联系方式</w:t>
      </w:r>
    </w:p>
    <w:p w:rsidR="004B2226" w:rsidRDefault="004B2226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lang w:val="zh-CN"/>
        </w:rPr>
        <w:t>李娜</w:t>
      </w:r>
      <w:r>
        <w:rPr>
          <w:rFonts w:ascii="仿宋" w:eastAsia="仿宋" w:hAnsi="仿宋" w:cs="Times New Roman"/>
          <w:kern w:val="0"/>
          <w:sz w:val="32"/>
          <w:szCs w:val="32"/>
          <w:lang w:val="zh-CN"/>
        </w:rPr>
        <w:t>，</w:t>
      </w:r>
      <w:r>
        <w:rPr>
          <w:rFonts w:ascii="仿宋" w:eastAsia="仿宋" w:hAnsi="仿宋" w:cs="Times New Roman" w:hint="eastAsia"/>
          <w:kern w:val="0"/>
          <w:sz w:val="32"/>
          <w:szCs w:val="32"/>
          <w:lang w:val="zh-CN"/>
        </w:rPr>
        <w:t>89752039</w:t>
      </w:r>
    </w:p>
    <w:p w:rsidR="004B2226" w:rsidRDefault="004B2226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</w:p>
    <w:p w:rsidR="004B2226" w:rsidRDefault="004B2226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</w:p>
    <w:p w:rsidR="004B2226" w:rsidRDefault="004B2226" w:rsidP="00CA31F9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Times New Roman"/>
          <w:kern w:val="0"/>
          <w:sz w:val="32"/>
          <w:szCs w:val="32"/>
          <w:lang w:val="zh-CN"/>
        </w:rPr>
      </w:pPr>
    </w:p>
    <w:p w:rsidR="004B2226" w:rsidRDefault="004B2226" w:rsidP="004B2226">
      <w:pPr>
        <w:autoSpaceDE w:val="0"/>
        <w:autoSpaceDN w:val="0"/>
        <w:adjustRightInd w:val="0"/>
        <w:spacing w:line="560" w:lineRule="exact"/>
        <w:ind w:right="480" w:firstLine="480"/>
        <w:jc w:val="right"/>
        <w:rPr>
          <w:rFonts w:ascii="仿宋" w:eastAsia="仿宋" w:hAnsi="仿宋" w:cs="Times New Roman"/>
          <w:kern w:val="0"/>
          <w:sz w:val="32"/>
          <w:szCs w:val="32"/>
          <w:lang w:val="zh-CN"/>
        </w:rPr>
      </w:pPr>
    </w:p>
    <w:p w:rsidR="004B2226" w:rsidRDefault="004B2226" w:rsidP="004B2226">
      <w:pPr>
        <w:autoSpaceDE w:val="0"/>
        <w:autoSpaceDN w:val="0"/>
        <w:adjustRightInd w:val="0"/>
        <w:spacing w:line="560" w:lineRule="exact"/>
        <w:ind w:right="480" w:firstLine="480"/>
        <w:jc w:val="right"/>
        <w:rPr>
          <w:rFonts w:ascii="仿宋" w:eastAsia="仿宋" w:hAnsi="仿宋" w:cs="Times New Roman"/>
          <w:kern w:val="0"/>
          <w:sz w:val="32"/>
          <w:szCs w:val="32"/>
          <w:lang w:val="zh-CN"/>
        </w:rPr>
      </w:pPr>
    </w:p>
    <w:p w:rsidR="004B2226" w:rsidRDefault="004B2226" w:rsidP="004B2226">
      <w:pPr>
        <w:autoSpaceDE w:val="0"/>
        <w:autoSpaceDN w:val="0"/>
        <w:adjustRightInd w:val="0"/>
        <w:spacing w:line="560" w:lineRule="exact"/>
        <w:ind w:right="480" w:firstLine="480"/>
        <w:jc w:val="right"/>
        <w:rPr>
          <w:rFonts w:ascii="仿宋" w:eastAsia="仿宋" w:hAnsi="仿宋" w:cs="Times New Roman"/>
          <w:kern w:val="0"/>
          <w:sz w:val="32"/>
          <w:szCs w:val="32"/>
          <w:lang w:val="zh-CN"/>
        </w:rPr>
      </w:pPr>
    </w:p>
    <w:p w:rsidR="004B2226" w:rsidRDefault="004B2226" w:rsidP="004B2226">
      <w:pPr>
        <w:autoSpaceDE w:val="0"/>
        <w:autoSpaceDN w:val="0"/>
        <w:adjustRightInd w:val="0"/>
        <w:spacing w:line="560" w:lineRule="exact"/>
        <w:ind w:right="480" w:firstLine="480"/>
        <w:jc w:val="right"/>
        <w:rPr>
          <w:rFonts w:ascii="仿宋" w:eastAsia="仿宋" w:hAnsi="仿宋" w:cs="Times New Roman"/>
          <w:kern w:val="0"/>
          <w:sz w:val="32"/>
          <w:szCs w:val="32"/>
          <w:lang w:val="zh-CN"/>
        </w:rPr>
      </w:pPr>
    </w:p>
    <w:p w:rsidR="004B2226" w:rsidRDefault="004B2226" w:rsidP="004B2226">
      <w:pPr>
        <w:autoSpaceDE w:val="0"/>
        <w:autoSpaceDN w:val="0"/>
        <w:adjustRightInd w:val="0"/>
        <w:spacing w:line="560" w:lineRule="exact"/>
        <w:ind w:right="480" w:firstLine="480"/>
        <w:jc w:val="right"/>
        <w:rPr>
          <w:rFonts w:ascii="仿宋" w:eastAsia="仿宋" w:hAnsi="仿宋" w:cs="Times New Roman"/>
          <w:kern w:val="0"/>
          <w:sz w:val="32"/>
          <w:szCs w:val="32"/>
          <w:lang w:val="zh-CN"/>
        </w:rPr>
      </w:pPr>
    </w:p>
    <w:p w:rsidR="004B2226" w:rsidRDefault="004B2226" w:rsidP="004B2226">
      <w:pPr>
        <w:autoSpaceDE w:val="0"/>
        <w:autoSpaceDN w:val="0"/>
        <w:adjustRightInd w:val="0"/>
        <w:spacing w:line="560" w:lineRule="exact"/>
        <w:ind w:right="480" w:firstLine="480"/>
        <w:jc w:val="right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lang w:val="zh-CN"/>
        </w:rPr>
        <w:t>科研处</w:t>
      </w:r>
    </w:p>
    <w:p w:rsidR="002914A5" w:rsidRPr="00CA31F9" w:rsidRDefault="004B2226" w:rsidP="004B2226">
      <w:pPr>
        <w:autoSpaceDE w:val="0"/>
        <w:autoSpaceDN w:val="0"/>
        <w:adjustRightInd w:val="0"/>
        <w:spacing w:line="560" w:lineRule="exact"/>
        <w:ind w:firstLine="480"/>
        <w:jc w:val="right"/>
        <w:rPr>
          <w:rFonts w:ascii="仿宋" w:eastAsia="仿宋" w:hAnsi="仿宋" w:cs="Times New Roman"/>
          <w:kern w:val="0"/>
          <w:sz w:val="32"/>
          <w:szCs w:val="32"/>
          <w:lang w:val="zh-CN"/>
        </w:rPr>
      </w:pPr>
      <w:r>
        <w:rPr>
          <w:rFonts w:ascii="仿宋" w:eastAsia="仿宋" w:hAnsi="仿宋" w:cs="Times New Roman"/>
          <w:kern w:val="0"/>
          <w:sz w:val="32"/>
          <w:szCs w:val="32"/>
          <w:lang w:val="zh-CN"/>
        </w:rPr>
        <w:t>2021年1</w:t>
      </w:r>
      <w:bookmarkStart w:id="0" w:name="_GoBack"/>
      <w:bookmarkEnd w:id="0"/>
      <w:r>
        <w:rPr>
          <w:rFonts w:ascii="仿宋" w:eastAsia="仿宋" w:hAnsi="仿宋" w:cs="Times New Roman"/>
          <w:kern w:val="0"/>
          <w:sz w:val="32"/>
          <w:szCs w:val="32"/>
          <w:lang w:val="zh-CN"/>
        </w:rPr>
        <w:t>2月8日</w:t>
      </w:r>
      <w:r w:rsidRPr="00CA31F9">
        <w:rPr>
          <w:rFonts w:ascii="仿宋" w:eastAsia="仿宋" w:hAnsi="仿宋" w:cs="Times New Roman" w:hint="eastAsia"/>
          <w:kern w:val="0"/>
          <w:sz w:val="32"/>
          <w:szCs w:val="32"/>
          <w:lang w:val="zh-CN"/>
        </w:rPr>
        <w:t xml:space="preserve"> </w:t>
      </w:r>
    </w:p>
    <w:p w:rsidR="00153252" w:rsidRPr="00CA31F9" w:rsidRDefault="00153252" w:rsidP="00CA31F9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153252" w:rsidRPr="00CA31F9" w:rsidSect="001D63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A5"/>
    <w:rsid w:val="00153252"/>
    <w:rsid w:val="002914A5"/>
    <w:rsid w:val="004B2226"/>
    <w:rsid w:val="00925653"/>
    <w:rsid w:val="00CA31F9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2AD0"/>
  <w15:chartTrackingRefBased/>
  <w15:docId w15:val="{7402EAD1-43F1-4A5A-89C4-C324268E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221</Words>
  <Characters>1262</Characters>
  <Application>Microsoft Office Word</Application>
  <DocSecurity>0</DocSecurity>
  <Lines>10</Lines>
  <Paragraphs>2</Paragraphs>
  <ScaleCrop>false</ScaleCrop>
  <Company>DoubleOX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2021-12-08T02:02:00Z</dcterms:created>
  <dcterms:modified xsi:type="dcterms:W3CDTF">2021-12-08T02:42:00Z</dcterms:modified>
</cp:coreProperties>
</file>