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  <w:lang w:val="en-US" w:eastAsia="zh-CN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吉林省教育厅科研</w:t>
      </w:r>
      <w:r>
        <w:rPr>
          <w:rFonts w:hint="eastAsia"/>
          <w:b/>
          <w:sz w:val="36"/>
          <w:szCs w:val="36"/>
        </w:rPr>
        <w:t>项目</w:t>
      </w:r>
      <w:r>
        <w:rPr>
          <w:rFonts w:hint="eastAsia"/>
          <w:b/>
          <w:sz w:val="36"/>
          <w:szCs w:val="36"/>
          <w:lang w:val="en-US" w:eastAsia="zh-CN"/>
        </w:rPr>
        <w:t>联合</w:t>
      </w:r>
      <w:r>
        <w:rPr>
          <w:rFonts w:hint="eastAsia"/>
          <w:b/>
          <w:sz w:val="36"/>
          <w:szCs w:val="36"/>
        </w:rPr>
        <w:t>验收</w:t>
      </w:r>
      <w:r>
        <w:rPr>
          <w:b/>
          <w:sz w:val="36"/>
          <w:szCs w:val="36"/>
        </w:rPr>
        <w:t>计划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/>
          <w:sz w:val="28"/>
          <w:szCs w:val="28"/>
        </w:rPr>
        <w:t>申请</w:t>
      </w:r>
      <w:r>
        <w:rPr>
          <w:rFonts w:ascii="仿宋" w:hAnsi="仿宋" w:eastAsia="仿宋"/>
          <w:sz w:val="28"/>
          <w:szCs w:val="28"/>
        </w:rPr>
        <w:t>单位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包括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长春建筑学院、长春科技学院、长春大学旅游学院、长春光华学院、长春工业大学人文信息学院、长春职业技术学院。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</w:rPr>
        <w:t>科研管理部门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长春建筑学院科研处、长春科技学院科研处、长春大学旅游学院科研处、长春光华学院科研处、长春工业大学人文信息学院、长春职业技术学院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科研处。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ascii="仿宋" w:hAnsi="仿宋" w:eastAsia="仿宋"/>
          <w:sz w:val="28"/>
          <w:szCs w:val="28"/>
        </w:rPr>
        <w:t>验收工作小组成员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各科研处相关人员。</w:t>
      </w:r>
    </w:p>
    <w:p>
      <w:pPr>
        <w:numPr>
          <w:ilvl w:val="0"/>
          <w:numId w:val="1"/>
        </w:numPr>
        <w:ind w:leftChars="0"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验收</w:t>
      </w:r>
      <w:r>
        <w:rPr>
          <w:rFonts w:hint="eastAsia" w:ascii="仿宋" w:hAnsi="仿宋" w:eastAsia="仿宋"/>
          <w:sz w:val="28"/>
          <w:szCs w:val="28"/>
        </w:rPr>
        <w:t>项目</w:t>
      </w:r>
      <w:r>
        <w:rPr>
          <w:rFonts w:ascii="仿宋" w:hAnsi="仿宋" w:eastAsia="仿宋"/>
          <w:sz w:val="28"/>
          <w:szCs w:val="28"/>
        </w:rPr>
        <w:t>整体情况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拟分为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文史组、理工组2组。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1.文史组22项，包括</w:t>
      </w:r>
      <w:r>
        <w:rPr>
          <w:rFonts w:hint="eastAsia" w:ascii="仿宋" w:hAnsi="仿宋" w:eastAsia="仿宋"/>
          <w:sz w:val="28"/>
          <w:szCs w:val="28"/>
        </w:rPr>
        <w:t>艺术学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6项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外国语言与文学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5项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工商管理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5项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教育学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4项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经济学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1项、法学1项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2.理工组9项，包括</w:t>
      </w:r>
      <w:r>
        <w:rPr>
          <w:rFonts w:hint="eastAsia" w:ascii="仿宋" w:hAnsi="仿宋" w:eastAsia="仿宋"/>
          <w:sz w:val="28"/>
          <w:szCs w:val="28"/>
        </w:rPr>
        <w:t>土木工程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3项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</w:rPr>
        <w:t>计算机科学与技术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2项、交通运输工程1项、兽医学1项、畜牧学1项、机械工程1项。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</w:t>
      </w:r>
      <w:r>
        <w:rPr>
          <w:rFonts w:ascii="仿宋" w:hAnsi="仿宋" w:eastAsia="仿宋"/>
          <w:sz w:val="28"/>
          <w:szCs w:val="28"/>
        </w:rPr>
        <w:t>工作计划安排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ascii="仿宋" w:hAnsi="仿宋" w:eastAsia="仿宋"/>
          <w:sz w:val="28"/>
          <w:szCs w:val="28"/>
        </w:rPr>
        <w:t>时间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2017年12月21日9：00（各高校请于12月21日8:30前将汇报ppt，纸质材料一式五份交至会场）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验收地点：长春建筑学院行政楼（文科拟在六楼会议室、理科拟在三楼会议室，如有调整，另行通知）。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验收答辩评审程序：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1.答辩人员按下述参考提纲准备PPT汇报（5分钟）：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①项目基本情况（申报时间、课题组成员组成及项目变更情况、项目研究内容等简介）；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②项目研究过程和产生的科研成果情况介绍；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③项目合同书规定研究目标的完成情况（成果形式及相关佐证材料介绍）；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④科研经费的使用情况。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2.专家提问（5分钟）；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3.专家根据答辩情况进行合议并撰写验收意见。</w:t>
      </w:r>
    </w:p>
    <w:p>
      <w:pPr>
        <w:numPr>
          <w:ilvl w:val="0"/>
          <w:numId w:val="0"/>
        </w:numPr>
        <w:ind w:leftChars="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四、</w:t>
      </w:r>
      <w:r>
        <w:rPr>
          <w:rFonts w:ascii="仿宋" w:hAnsi="仿宋" w:eastAsia="仿宋"/>
          <w:sz w:val="28"/>
          <w:szCs w:val="28"/>
        </w:rPr>
        <w:t>工作负责人</w:t>
      </w:r>
      <w:r>
        <w:rPr>
          <w:rFonts w:hint="eastAsia" w:ascii="仿宋" w:hAnsi="仿宋" w:eastAsia="仿宋"/>
          <w:sz w:val="28"/>
          <w:szCs w:val="28"/>
          <w:lang w:eastAsia="zh-CN"/>
        </w:rPr>
        <w:t>、联系人：</w:t>
      </w:r>
    </w:p>
    <w:p>
      <w:pPr>
        <w:numPr>
          <w:ilvl w:val="0"/>
          <w:numId w:val="0"/>
        </w:numPr>
        <w:ind w:leftChars="0" w:firstLine="56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长春建筑学院科研处，陈前，15526835333。</w:t>
      </w:r>
    </w:p>
    <w:p>
      <w:pPr>
        <w:numPr>
          <w:ilvl w:val="0"/>
          <w:numId w:val="0"/>
        </w:numPr>
        <w:ind w:leftChars="0" w:firstLine="560"/>
        <w:rPr>
          <w:rFonts w:hint="eastAsia" w:ascii="仿宋" w:hAnsi="仿宋" w:eastAsia="仿宋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5EEF1"/>
    <w:multiLevelType w:val="singleLevel"/>
    <w:tmpl w:val="5A25EEF1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93"/>
    <w:rsid w:val="00171E5F"/>
    <w:rsid w:val="002975CE"/>
    <w:rsid w:val="00705A20"/>
    <w:rsid w:val="00AF0893"/>
    <w:rsid w:val="00DE46C8"/>
    <w:rsid w:val="0B2503E7"/>
    <w:rsid w:val="13291420"/>
    <w:rsid w:val="138E1C0C"/>
    <w:rsid w:val="1AF74D67"/>
    <w:rsid w:val="1F5F7E48"/>
    <w:rsid w:val="222353F4"/>
    <w:rsid w:val="2E5D7FE4"/>
    <w:rsid w:val="32E35619"/>
    <w:rsid w:val="3A0C1E57"/>
    <w:rsid w:val="417B7C03"/>
    <w:rsid w:val="41E31426"/>
    <w:rsid w:val="437C378C"/>
    <w:rsid w:val="472C286F"/>
    <w:rsid w:val="47753751"/>
    <w:rsid w:val="48F7403D"/>
    <w:rsid w:val="49D4778E"/>
    <w:rsid w:val="4D7A5EBA"/>
    <w:rsid w:val="5394238F"/>
    <w:rsid w:val="5DF31BFB"/>
    <w:rsid w:val="605745D3"/>
    <w:rsid w:val="6D244427"/>
    <w:rsid w:val="712C5D24"/>
    <w:rsid w:val="73F9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118</Characters>
  <Lines>1</Lines>
  <Paragraphs>1</Paragraphs>
  <ScaleCrop>false</ScaleCrop>
  <LinksUpToDate>false</LinksUpToDate>
  <CharactersWithSpaces>137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2017-11-13T03:12:00Z</dcterms:created>
  <dc:creator>lenovo95</dc:creator>
  <cp:lastModifiedBy>陈前</cp:lastModifiedBy>
  <dcterms:modified xsi:type="dcterms:W3CDTF">2017-12-15T01:24:41Z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